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86F" w:rsidRDefault="00E0586F" w:rsidP="00E0586F">
      <w:pPr>
        <w:rPr>
          <w:rFonts w:ascii="Times New Roman" w:hAnsi="Times New Roman" w:cs="Times New Roman"/>
          <w:sz w:val="32"/>
          <w:szCs w:val="32"/>
        </w:rPr>
      </w:pPr>
      <w:r w:rsidRPr="00622C63">
        <w:rPr>
          <w:rFonts w:ascii="Times New Roman" w:hAnsi="Times New Roman" w:cs="Times New Roman"/>
          <w:sz w:val="32"/>
          <w:szCs w:val="32"/>
        </w:rPr>
        <w:t xml:space="preserve">Dzisiaj stworzymy obraz na wzór dzieła Paula </w:t>
      </w:r>
      <w:proofErr w:type="spellStart"/>
      <w:r w:rsidRPr="00622C63">
        <w:rPr>
          <w:rFonts w:ascii="Times New Roman" w:hAnsi="Times New Roman" w:cs="Times New Roman"/>
          <w:sz w:val="32"/>
          <w:szCs w:val="32"/>
        </w:rPr>
        <w:t>Cezanne’a</w:t>
      </w:r>
      <w:proofErr w:type="spellEnd"/>
      <w:r w:rsidRPr="00622C63">
        <w:rPr>
          <w:rFonts w:ascii="Times New Roman" w:hAnsi="Times New Roman" w:cs="Times New Roman"/>
          <w:sz w:val="32"/>
          <w:szCs w:val="32"/>
        </w:rPr>
        <w:t xml:space="preserve"> zatytułowanego „Kwiaty w  wazonie”.  Paul </w:t>
      </w:r>
      <w:proofErr w:type="spellStart"/>
      <w:r w:rsidRPr="00622C63">
        <w:rPr>
          <w:rFonts w:ascii="Times New Roman" w:hAnsi="Times New Roman" w:cs="Times New Roman"/>
          <w:sz w:val="32"/>
          <w:szCs w:val="32"/>
        </w:rPr>
        <w:t>Cezanne</w:t>
      </w:r>
      <w:proofErr w:type="spellEnd"/>
      <w:r w:rsidRPr="00622C63">
        <w:rPr>
          <w:rFonts w:ascii="Times New Roman" w:hAnsi="Times New Roman" w:cs="Times New Roman"/>
          <w:sz w:val="32"/>
          <w:szCs w:val="32"/>
        </w:rPr>
        <w:t xml:space="preserve"> był artystą który malował pejzaże, martwą naturę, a także portrety. Jak widzimy, żaden temat przedstawiany na obrazach nie był mu obcy. Malarz stworzył wiele prac, których głównymi bohaterami były właśnie kwiaty. Oto niektóre z nich:</w:t>
      </w:r>
    </w:p>
    <w:p w:rsidR="00622C63" w:rsidRPr="00622C63" w:rsidRDefault="00622C63" w:rsidP="00E0586F">
      <w:pPr>
        <w:rPr>
          <w:rFonts w:ascii="Times New Roman" w:hAnsi="Times New Roman" w:cs="Times New Roman"/>
          <w:sz w:val="32"/>
          <w:szCs w:val="32"/>
        </w:rPr>
      </w:pPr>
    </w:p>
    <w:p w:rsidR="00E0586F" w:rsidRPr="00622C63" w:rsidRDefault="00E0586F" w:rsidP="00622C63">
      <w:pPr>
        <w:jc w:val="center"/>
        <w:rPr>
          <w:rFonts w:ascii="Times New Roman" w:hAnsi="Times New Roman" w:cs="Times New Roman"/>
          <w:sz w:val="32"/>
          <w:szCs w:val="32"/>
        </w:rPr>
      </w:pPr>
      <w:r w:rsidRPr="00622C63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460167" cy="540805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_Vase_bleu,_par_Paul_Cézan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177" cy="544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63" w:rsidRDefault="00622C63" w:rsidP="00622C63">
      <w:pPr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2"/>
          <w:szCs w:val="32"/>
        </w:rPr>
        <w:t>Paul</w:t>
      </w:r>
      <w:r w:rsidR="00E0586F" w:rsidRPr="00622C6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0586F" w:rsidRPr="00622C63">
        <w:rPr>
          <w:rFonts w:ascii="Times New Roman" w:hAnsi="Times New Roman" w:cs="Times New Roman"/>
          <w:sz w:val="32"/>
          <w:szCs w:val="32"/>
        </w:rPr>
        <w:t>Cezanne</w:t>
      </w:r>
      <w:proofErr w:type="spellEnd"/>
      <w:r w:rsidR="00E0586F" w:rsidRPr="00622C63">
        <w:rPr>
          <w:rFonts w:ascii="Times New Roman" w:hAnsi="Times New Roman" w:cs="Times New Roman"/>
          <w:sz w:val="32"/>
          <w:szCs w:val="32"/>
        </w:rPr>
        <w:t xml:space="preserve"> </w:t>
      </w:r>
      <w:r w:rsidRPr="00622C63">
        <w:rPr>
          <w:rFonts w:ascii="Times New Roman" w:hAnsi="Times New Roman" w:cs="Times New Roman"/>
          <w:sz w:val="32"/>
          <w:szCs w:val="32"/>
        </w:rPr>
        <w:t>„</w:t>
      </w:r>
      <w:r w:rsidR="00E0586F" w:rsidRPr="00622C63">
        <w:rPr>
          <w:rFonts w:ascii="Times New Roman" w:hAnsi="Times New Roman" w:cs="Times New Roman"/>
          <w:sz w:val="32"/>
          <w:szCs w:val="32"/>
        </w:rPr>
        <w:t>Niebieski wazon</w:t>
      </w:r>
      <w:r w:rsidRPr="00622C63">
        <w:rPr>
          <w:rFonts w:ascii="Times New Roman" w:hAnsi="Times New Roman" w:cs="Times New Roman"/>
          <w:sz w:val="32"/>
          <w:szCs w:val="32"/>
        </w:rPr>
        <w:t>”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br/>
      </w:r>
    </w:p>
    <w:p w:rsidR="00622C63" w:rsidRPr="00622C63" w:rsidRDefault="00622C63" w:rsidP="00622C63">
      <w:pPr>
        <w:jc w:val="center"/>
        <w:rPr>
          <w:rFonts w:ascii="Times New Roman" w:hAnsi="Times New Roman" w:cs="Times New Roman"/>
          <w:sz w:val="32"/>
          <w:szCs w:val="32"/>
        </w:rPr>
      </w:pPr>
      <w:r w:rsidRPr="00622C63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2815563" cy="4206177"/>
            <wp:effectExtent l="0" t="0" r="4445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kiet-kwiatów-w-wazonie-z-Delft-Paul-Cezanne-70-100-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405" cy="42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/>
      </w:r>
      <w:r w:rsidRPr="00622C63">
        <w:rPr>
          <w:rFonts w:ascii="Times New Roman" w:hAnsi="Times New Roman" w:cs="Times New Roman"/>
          <w:sz w:val="32"/>
          <w:szCs w:val="32"/>
        </w:rPr>
        <w:t>Paul</w:t>
      </w:r>
      <w:r w:rsidRPr="00622C6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22C63">
        <w:rPr>
          <w:rFonts w:ascii="Times New Roman" w:hAnsi="Times New Roman" w:cs="Times New Roman"/>
          <w:sz w:val="32"/>
          <w:szCs w:val="32"/>
        </w:rPr>
        <w:t>Cezanne</w:t>
      </w:r>
      <w:proofErr w:type="spellEnd"/>
      <w:r w:rsidRPr="00622C63">
        <w:rPr>
          <w:rFonts w:ascii="Times New Roman" w:hAnsi="Times New Roman" w:cs="Times New Roman"/>
          <w:sz w:val="32"/>
          <w:szCs w:val="32"/>
        </w:rPr>
        <w:t xml:space="preserve"> „Bukiet kwiatów w  wazonie”</w:t>
      </w:r>
    </w:p>
    <w:p w:rsidR="00622C63" w:rsidRDefault="00622C63" w:rsidP="00622C63">
      <w:pPr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622C63" w:rsidRPr="00622C63" w:rsidRDefault="00622C63" w:rsidP="00622C63">
      <w:pPr>
        <w:jc w:val="center"/>
        <w:rPr>
          <w:rFonts w:ascii="Times New Roman" w:hAnsi="Times New Roman" w:cs="Times New Roman"/>
          <w:sz w:val="32"/>
          <w:szCs w:val="32"/>
        </w:rPr>
      </w:pPr>
      <w:r w:rsidRPr="00622C63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072040" cy="3298353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930" cy="33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63" w:rsidRPr="00622C63" w:rsidRDefault="00622C63" w:rsidP="00622C63">
      <w:pPr>
        <w:jc w:val="center"/>
        <w:rPr>
          <w:rFonts w:ascii="Times New Roman" w:hAnsi="Times New Roman" w:cs="Times New Roman"/>
          <w:sz w:val="32"/>
          <w:szCs w:val="32"/>
        </w:rPr>
      </w:pPr>
      <w:r w:rsidRPr="00622C63">
        <w:rPr>
          <w:rFonts w:ascii="Times New Roman" w:hAnsi="Times New Roman" w:cs="Times New Roman"/>
          <w:sz w:val="32"/>
          <w:szCs w:val="32"/>
        </w:rPr>
        <w:t>Paul</w:t>
      </w:r>
      <w:r w:rsidRPr="00622C6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22C63">
        <w:rPr>
          <w:rFonts w:ascii="Times New Roman" w:hAnsi="Times New Roman" w:cs="Times New Roman"/>
          <w:sz w:val="32"/>
          <w:szCs w:val="32"/>
        </w:rPr>
        <w:t>Cezanne</w:t>
      </w:r>
      <w:proofErr w:type="spellEnd"/>
      <w:r w:rsidRPr="00622C63">
        <w:rPr>
          <w:rFonts w:ascii="Times New Roman" w:hAnsi="Times New Roman" w:cs="Times New Roman"/>
          <w:sz w:val="32"/>
          <w:szCs w:val="32"/>
        </w:rPr>
        <w:t xml:space="preserve"> „Kwiaty w wazonie”</w:t>
      </w:r>
    </w:p>
    <w:p w:rsidR="00622C63" w:rsidRDefault="00622C63" w:rsidP="00622C63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t xml:space="preserve">Naszym zadaniem jest odtworzenie pracy Cezanne’a. </w:t>
      </w:r>
    </w:p>
    <w:p w:rsidR="00622C63" w:rsidRDefault="00622C63" w:rsidP="00622C6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622C63">
        <w:rPr>
          <w:rFonts w:ascii="Times New Roman" w:hAnsi="Times New Roman" w:cs="Times New Roman"/>
          <w:noProof/>
          <w:sz w:val="32"/>
          <w:szCs w:val="32"/>
          <w:lang w:eastAsia="pl-PL"/>
        </w:rPr>
        <w:t>Zwróćcie uwagę na to jakich kolorów użył artysta</w:t>
      </w:r>
    </w:p>
    <w:p w:rsidR="00622C63" w:rsidRDefault="00622C63" w:rsidP="00622C6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Przyjrzyjcie się kształtom kwiatów na obrazie</w:t>
      </w:r>
    </w:p>
    <w:p w:rsidR="00622C63" w:rsidRDefault="00622C63" w:rsidP="00622C6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Zwróćcie uwagę na to, ze Cezanne malował plamami, ich kształty są proste</w:t>
      </w:r>
    </w:p>
    <w:p w:rsidR="00622C63" w:rsidRDefault="00622C63" w:rsidP="00622C6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Obraz możecie namalować farbami lub pastelami</w:t>
      </w:r>
    </w:p>
    <w:p w:rsidR="00622C63" w:rsidRPr="00622C63" w:rsidRDefault="00622C63" w:rsidP="00622C63">
      <w:pPr>
        <w:pStyle w:val="Akapitzlist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E0586F" w:rsidRDefault="00E0586F" w:rsidP="00E0586F">
      <w:pPr>
        <w:jc w:val="center"/>
        <w:rPr>
          <w:rFonts w:ascii="Times New Roman" w:hAnsi="Times New Roman" w:cs="Times New Roman"/>
          <w:sz w:val="32"/>
          <w:szCs w:val="32"/>
        </w:rPr>
      </w:pPr>
      <w:r w:rsidRPr="00622C63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390718" cy="3973497"/>
            <wp:effectExtent l="0" t="0" r="63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vase-of-flowers-paul-cezan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247" cy="399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63" w:rsidRPr="00622C63" w:rsidRDefault="00622C63" w:rsidP="00E0586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Paul </w:t>
      </w:r>
      <w:proofErr w:type="spellStart"/>
      <w:r>
        <w:rPr>
          <w:rFonts w:ascii="Times New Roman" w:hAnsi="Times New Roman" w:cs="Times New Roman"/>
          <w:sz w:val="32"/>
          <w:szCs w:val="32"/>
        </w:rPr>
        <w:t>Cezanne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„Kwiaty”</w:t>
      </w:r>
      <w:bookmarkStart w:id="0" w:name="_GoBack"/>
      <w:bookmarkEnd w:id="0"/>
    </w:p>
    <w:sectPr w:rsidR="00622C63" w:rsidRPr="00622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03C1A"/>
    <w:multiLevelType w:val="hybridMultilevel"/>
    <w:tmpl w:val="00B2E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6F"/>
    <w:rsid w:val="0046604D"/>
    <w:rsid w:val="00622C63"/>
    <w:rsid w:val="00E0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E34F2"/>
  <w15:chartTrackingRefBased/>
  <w15:docId w15:val="{312A58B2-A414-49DA-B13A-5280ECB7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2C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106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2020-07-30T15:18:00Z</dcterms:created>
  <dcterms:modified xsi:type="dcterms:W3CDTF">2020-07-30T15:36:00Z</dcterms:modified>
</cp:coreProperties>
</file>